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8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2"/>
        <w:gridCol w:w="4106"/>
        <w:gridCol w:w="732"/>
        <w:gridCol w:w="1788"/>
        <w:gridCol w:w="69"/>
        <w:gridCol w:w="2090"/>
        <w:gridCol w:w="1213"/>
        <w:gridCol w:w="4195"/>
        <w:gridCol w:w="59"/>
        <w:gridCol w:w="65"/>
      </w:tblGrid>
      <w:tr w:rsidR="0058537A" w:rsidRPr="0058537A" w:rsidTr="006571AC">
        <w:trPr>
          <w:gridBefore w:val="1"/>
          <w:gridAfter w:val="1"/>
          <w:wBefore w:w="12" w:type="dxa"/>
          <w:wAfter w:w="5" w:type="dxa"/>
          <w:tblCellSpacing w:w="20" w:type="dxa"/>
        </w:trPr>
        <w:tc>
          <w:tcPr>
            <w:tcW w:w="14212" w:type="dxa"/>
            <w:gridSpan w:val="8"/>
          </w:tcPr>
          <w:p w:rsidR="0058537A" w:rsidRPr="0058537A" w:rsidRDefault="0058537A" w:rsidP="0058537A">
            <w:pPr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 w:rsidRPr="0058537A">
              <w:rPr>
                <w:rFonts w:ascii="Calibri" w:eastAsia="Times New Roman" w:hAnsi="Calibri" w:cs="Times New Roman"/>
                <w:sz w:val="24"/>
                <w:szCs w:val="24"/>
                <w:lang w:val="en-AU" w:eastAsia="en-AU"/>
              </w:rPr>
              <w:br w:type="page"/>
            </w: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 xml:space="preserve">Ministry: </w:t>
            </w:r>
            <w:r w:rsidRPr="0058537A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Ministry of Foreign Affairs and Immigration</w:t>
            </w:r>
          </w:p>
        </w:tc>
      </w:tr>
      <w:tr w:rsidR="0058537A" w:rsidRPr="0058537A" w:rsidTr="006571AC">
        <w:trPr>
          <w:gridBefore w:val="1"/>
          <w:gridAfter w:val="1"/>
          <w:wBefore w:w="12" w:type="dxa"/>
          <w:wAfter w:w="5" w:type="dxa"/>
          <w:tblCellSpacing w:w="20" w:type="dxa"/>
        </w:trPr>
        <w:tc>
          <w:tcPr>
            <w:tcW w:w="4798" w:type="dxa"/>
            <w:gridSpan w:val="2"/>
          </w:tcPr>
          <w:p w:rsidR="0058537A" w:rsidRPr="00C02296" w:rsidRDefault="00623A5C" w:rsidP="00E91A6F">
            <w:pPr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 xml:space="preserve">Position Title: </w:t>
            </w:r>
            <w:r w:rsidR="009C5699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Desk Officer</w:t>
            </w:r>
          </w:p>
        </w:tc>
        <w:tc>
          <w:tcPr>
            <w:tcW w:w="3907" w:type="dxa"/>
            <w:gridSpan w:val="3"/>
          </w:tcPr>
          <w:p w:rsidR="0058537A" w:rsidRPr="0058537A" w:rsidRDefault="0058537A" w:rsidP="0058537A">
            <w:pPr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 xml:space="preserve">Salary Level: </w:t>
            </w:r>
            <w:r w:rsidR="00E52F3E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L 11-10/9-7</w:t>
            </w:r>
          </w:p>
        </w:tc>
        <w:tc>
          <w:tcPr>
            <w:tcW w:w="5427" w:type="dxa"/>
            <w:gridSpan w:val="3"/>
          </w:tcPr>
          <w:p w:rsidR="0058537A" w:rsidRPr="0058537A" w:rsidRDefault="009C5699" w:rsidP="0058537A">
            <w:pPr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 xml:space="preserve">Division: </w:t>
            </w:r>
            <w:r w:rsidR="00E52F3E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>Multilateral</w:t>
            </w:r>
          </w:p>
        </w:tc>
      </w:tr>
      <w:tr w:rsidR="0058537A" w:rsidRPr="0058537A" w:rsidTr="006571AC">
        <w:trPr>
          <w:gridBefore w:val="1"/>
          <w:gridAfter w:val="1"/>
          <w:wBefore w:w="12" w:type="dxa"/>
          <w:wAfter w:w="5" w:type="dxa"/>
          <w:tblCellSpacing w:w="20" w:type="dxa"/>
        </w:trPr>
        <w:tc>
          <w:tcPr>
            <w:tcW w:w="4798" w:type="dxa"/>
            <w:gridSpan w:val="2"/>
          </w:tcPr>
          <w:p w:rsidR="0058537A" w:rsidRPr="00C02296" w:rsidRDefault="0058537A" w:rsidP="0058537A">
            <w:pPr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 xml:space="preserve">Reports To: </w:t>
            </w:r>
            <w:r w:rsidR="00E52F3E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 Senior Multilateral Affair Officer (SMAO)</w:t>
            </w:r>
          </w:p>
        </w:tc>
        <w:tc>
          <w:tcPr>
            <w:tcW w:w="9374" w:type="dxa"/>
            <w:gridSpan w:val="6"/>
          </w:tcPr>
          <w:p w:rsidR="0058537A" w:rsidRPr="0058537A" w:rsidRDefault="00727A14" w:rsidP="0058537A">
            <w:pPr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>Direct Reports:</w:t>
            </w:r>
            <w:r w:rsidR="00E52F3E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 </w:t>
            </w:r>
            <w:r w:rsidR="001D0FD7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Registry Staff, </w:t>
            </w:r>
            <w:bookmarkStart w:id="0" w:name="_GoBack"/>
            <w:bookmarkEnd w:id="0"/>
            <w:r w:rsidR="00E52F3E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Protocol Officer</w:t>
            </w:r>
          </w:p>
        </w:tc>
      </w:tr>
      <w:tr w:rsidR="0058537A" w:rsidRPr="0058537A" w:rsidTr="006571AC">
        <w:trPr>
          <w:gridBefore w:val="1"/>
          <w:gridAfter w:val="1"/>
          <w:wBefore w:w="12" w:type="dxa"/>
          <w:wAfter w:w="5" w:type="dxa"/>
          <w:tblCellSpacing w:w="20" w:type="dxa"/>
        </w:trPr>
        <w:tc>
          <w:tcPr>
            <w:tcW w:w="14212" w:type="dxa"/>
            <w:gridSpan w:val="8"/>
          </w:tcPr>
          <w:p w:rsidR="0058537A" w:rsidRPr="00C02296" w:rsidRDefault="0058537A" w:rsidP="00623A5C">
            <w:pPr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 xml:space="preserve">Primary Objective of the Position: </w:t>
            </w:r>
            <w:r w:rsidR="00E52F3E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To execute activities and functions of the Multilateral Affairs Division, to work under direct supervision of the Senior Multilateral Affairs Officer and Deputy Secretary</w:t>
            </w:r>
          </w:p>
        </w:tc>
      </w:tr>
      <w:tr w:rsidR="0058537A" w:rsidRPr="0058537A" w:rsidTr="006571AC">
        <w:trPr>
          <w:gridBefore w:val="1"/>
          <w:wBefore w:w="12" w:type="dxa"/>
          <w:tblCellSpacing w:w="20" w:type="dxa"/>
        </w:trPr>
        <w:tc>
          <w:tcPr>
            <w:tcW w:w="14257" w:type="dxa"/>
            <w:gridSpan w:val="9"/>
            <w:shd w:val="clear" w:color="auto" w:fill="D9D9D9" w:themeFill="background1" w:themeFillShade="D9"/>
          </w:tcPr>
          <w:p w:rsidR="0058537A" w:rsidRPr="0058537A" w:rsidRDefault="0058537A" w:rsidP="0058537A">
            <w:pPr>
              <w:numPr>
                <w:ilvl w:val="0"/>
                <w:numId w:val="1"/>
              </w:numP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>Position Overview</w:t>
            </w:r>
          </w:p>
        </w:tc>
      </w:tr>
      <w:tr w:rsidR="0058537A" w:rsidRPr="0058537A" w:rsidTr="006571AC">
        <w:trPr>
          <w:gridBefore w:val="1"/>
          <w:wBefore w:w="12" w:type="dxa"/>
          <w:tblCellSpacing w:w="20" w:type="dxa"/>
        </w:trPr>
        <w:tc>
          <w:tcPr>
            <w:tcW w:w="6586" w:type="dxa"/>
            <w:gridSpan w:val="3"/>
          </w:tcPr>
          <w:p w:rsidR="0058537A" w:rsidRPr="0058537A" w:rsidRDefault="0058537A" w:rsidP="0058537A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 xml:space="preserve">9.  Financial: </w:t>
            </w:r>
            <w:r w:rsidRPr="0058537A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NA </w:t>
            </w:r>
          </w:p>
          <w:p w:rsidR="0058537A" w:rsidRPr="0058537A" w:rsidRDefault="0058537A" w:rsidP="0058537A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</w:p>
          <w:p w:rsidR="0058537A" w:rsidRPr="0058537A" w:rsidRDefault="0058537A" w:rsidP="0058537A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</w:p>
          <w:p w:rsidR="0058537A" w:rsidRPr="0058537A" w:rsidRDefault="0058537A" w:rsidP="0058537A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</w:p>
          <w:p w:rsidR="0058537A" w:rsidRPr="0058537A" w:rsidRDefault="0058537A" w:rsidP="0058537A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7631" w:type="dxa"/>
            <w:gridSpan w:val="6"/>
          </w:tcPr>
          <w:p w:rsidR="0058537A" w:rsidRPr="00D61A84" w:rsidRDefault="0058537A" w:rsidP="00D61A84">
            <w:pPr>
              <w:pStyle w:val="ListParagraph"/>
              <w:numPr>
                <w:ilvl w:val="0"/>
                <w:numId w:val="23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D61A84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>Legal</w:t>
            </w:r>
            <w:r w:rsidRPr="00D61A84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: Diplomatic Privileges- Vienna Convention Act 1996 (revised 2004)</w:t>
            </w:r>
          </w:p>
          <w:p w:rsidR="0058537A" w:rsidRPr="0058537A" w:rsidRDefault="0058537A" w:rsidP="0058537A">
            <w:pPr>
              <w:ind w:left="360"/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         : Consular Relations- Vienna Conventions Act 1999</w:t>
            </w:r>
          </w:p>
          <w:p w:rsidR="0058537A" w:rsidRPr="0058537A" w:rsidRDefault="0058537A" w:rsidP="0058537A">
            <w:pPr>
              <w:ind w:left="360"/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         : Foreign Representative- Privileges and Immunities Act 1967 (revised 1995) </w:t>
            </w:r>
          </w:p>
          <w:p w:rsidR="0058537A" w:rsidRPr="0058537A" w:rsidRDefault="0058537A" w:rsidP="0058537A">
            <w:pPr>
              <w:ind w:left="360"/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         : International Organisations- Privileges and Immunities Act 1992          </w:t>
            </w:r>
          </w:p>
          <w:p w:rsidR="0058537A" w:rsidRPr="0058537A" w:rsidRDefault="0058537A" w:rsidP="0058537A">
            <w:pPr>
              <w:ind w:left="360"/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 xml:space="preserve">         : </w:t>
            </w:r>
            <w:r w:rsidRPr="0058537A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Diplomatic and Consular Officers – Oath and Fees Act (Revised in 1988)</w:t>
            </w:r>
          </w:p>
          <w:p w:rsidR="0058537A" w:rsidRPr="0058537A" w:rsidRDefault="0058537A" w:rsidP="0058537A">
            <w:pPr>
              <w:ind w:left="360"/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 xml:space="preserve">         </w:t>
            </w:r>
            <w:r w:rsidRPr="0058537A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: Chemical Weapon Act 2005</w:t>
            </w:r>
          </w:p>
          <w:p w:rsidR="0058537A" w:rsidRPr="0058537A" w:rsidRDefault="0058537A" w:rsidP="0058537A">
            <w:pPr>
              <w:ind w:left="360"/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         : Passport act</w:t>
            </w:r>
          </w:p>
          <w:p w:rsidR="0058537A" w:rsidRPr="0058537A" w:rsidRDefault="0058537A" w:rsidP="0058537A">
            <w:pPr>
              <w:ind w:left="360"/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         : Immigration ordinance</w:t>
            </w:r>
          </w:p>
          <w:p w:rsidR="0058537A" w:rsidRPr="0058537A" w:rsidRDefault="0058537A" w:rsidP="0058537A">
            <w:pPr>
              <w:ind w:left="360"/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         : Citizenship act</w:t>
            </w: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 xml:space="preserve"> </w:t>
            </w:r>
          </w:p>
        </w:tc>
      </w:tr>
      <w:tr w:rsidR="0058537A" w:rsidRPr="0096683E" w:rsidTr="006571AC">
        <w:trPr>
          <w:gridBefore w:val="1"/>
          <w:wBefore w:w="12" w:type="dxa"/>
          <w:tblCellSpacing w:w="20" w:type="dxa"/>
        </w:trPr>
        <w:tc>
          <w:tcPr>
            <w:tcW w:w="6586" w:type="dxa"/>
            <w:gridSpan w:val="3"/>
          </w:tcPr>
          <w:p w:rsidR="0058537A" w:rsidRPr="0058537A" w:rsidRDefault="0058537A" w:rsidP="0058537A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11. Internal Stakeholders:</w:t>
            </w:r>
          </w:p>
          <w:p w:rsidR="00623A5C" w:rsidRDefault="0096683E" w:rsidP="004E157F">
            <w:pPr>
              <w:pStyle w:val="ListParagraph"/>
              <w:numPr>
                <w:ilvl w:val="0"/>
                <w:numId w:val="25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Registry Staff</w:t>
            </w:r>
          </w:p>
          <w:p w:rsidR="0096683E" w:rsidRDefault="0096683E" w:rsidP="004E157F">
            <w:pPr>
              <w:pStyle w:val="ListParagraph"/>
              <w:numPr>
                <w:ilvl w:val="0"/>
                <w:numId w:val="25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SMAO</w:t>
            </w:r>
          </w:p>
          <w:p w:rsidR="0096683E" w:rsidRDefault="0096683E" w:rsidP="004E157F">
            <w:pPr>
              <w:pStyle w:val="ListParagraph"/>
              <w:numPr>
                <w:ilvl w:val="0"/>
                <w:numId w:val="25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Senior Assistant Secretary</w:t>
            </w:r>
          </w:p>
          <w:p w:rsidR="00623A5C" w:rsidRDefault="00623A5C" w:rsidP="004E157F">
            <w:pPr>
              <w:pStyle w:val="ListParagraph"/>
              <w:numPr>
                <w:ilvl w:val="0"/>
                <w:numId w:val="25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Deputy Secretary</w:t>
            </w:r>
          </w:p>
          <w:p w:rsidR="00623A5C" w:rsidRDefault="00623A5C" w:rsidP="004E157F">
            <w:pPr>
              <w:pStyle w:val="ListParagraph"/>
              <w:numPr>
                <w:ilvl w:val="0"/>
                <w:numId w:val="25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Secretary</w:t>
            </w:r>
          </w:p>
          <w:p w:rsidR="00C02296" w:rsidRPr="00C02296" w:rsidRDefault="00C02296" w:rsidP="00C02296">
            <w:pPr>
              <w:ind w:left="720"/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</w:p>
          <w:p w:rsidR="0058537A" w:rsidRPr="0058537A" w:rsidRDefault="0058537A" w:rsidP="0058537A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To be referred to Manager:</w:t>
            </w:r>
          </w:p>
          <w:p w:rsidR="00840CA5" w:rsidRDefault="0096683E" w:rsidP="0096683E">
            <w:pPr>
              <w:pStyle w:val="ListParagraph"/>
              <w:numPr>
                <w:ilvl w:val="0"/>
                <w:numId w:val="27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Daily brief on countries related in the Multilateral 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lastRenderedPageBreak/>
              <w:t>affairs region</w:t>
            </w:r>
          </w:p>
          <w:p w:rsidR="0096683E" w:rsidRDefault="0096683E" w:rsidP="0096683E">
            <w:pPr>
              <w:pStyle w:val="ListParagraph"/>
              <w:numPr>
                <w:ilvl w:val="0"/>
                <w:numId w:val="27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Seeking advice on issues related to the division</w:t>
            </w:r>
            <w:r w:rsidR="00BB4EA6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 (to SMAO, SAS)</w:t>
            </w:r>
          </w:p>
          <w:p w:rsidR="0096683E" w:rsidRPr="0096683E" w:rsidRDefault="0096683E" w:rsidP="0096683E">
            <w:pPr>
              <w:pStyle w:val="ListParagraph"/>
              <w:numPr>
                <w:ilvl w:val="0"/>
                <w:numId w:val="27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Seek policy advice related to issues related to the division in cases where either SMAO or DS is not available.</w:t>
            </w:r>
            <w:r w:rsidR="00BB4EA6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 (to Secretary/ DS)</w:t>
            </w:r>
          </w:p>
        </w:tc>
        <w:tc>
          <w:tcPr>
            <w:tcW w:w="7631" w:type="dxa"/>
            <w:gridSpan w:val="6"/>
          </w:tcPr>
          <w:p w:rsidR="0058537A" w:rsidRPr="006571AC" w:rsidRDefault="0058537A" w:rsidP="0058537A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6571AC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lastRenderedPageBreak/>
              <w:t>12. External Stakeholders:</w:t>
            </w:r>
          </w:p>
          <w:p w:rsidR="00DF333F" w:rsidRPr="006571AC" w:rsidRDefault="00623A5C" w:rsidP="00623A5C">
            <w:pPr>
              <w:pStyle w:val="ListParagraph"/>
              <w:numPr>
                <w:ilvl w:val="0"/>
                <w:numId w:val="27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6571AC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Overseas Mission </w:t>
            </w:r>
          </w:p>
          <w:p w:rsidR="00623A5C" w:rsidRPr="006571AC" w:rsidRDefault="00623A5C" w:rsidP="00623A5C">
            <w:pPr>
              <w:pStyle w:val="ListParagraph"/>
              <w:numPr>
                <w:ilvl w:val="0"/>
                <w:numId w:val="27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6571AC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National regional and international forums</w:t>
            </w:r>
          </w:p>
          <w:p w:rsidR="00623A5C" w:rsidRPr="006571AC" w:rsidRDefault="00623A5C" w:rsidP="00623A5C">
            <w:pPr>
              <w:pStyle w:val="ListParagraph"/>
              <w:numPr>
                <w:ilvl w:val="0"/>
                <w:numId w:val="27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6571AC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Local Missions</w:t>
            </w:r>
          </w:p>
          <w:p w:rsidR="00623A5C" w:rsidRDefault="00623A5C" w:rsidP="0058537A">
            <w:pPr>
              <w:pStyle w:val="ListParagraph"/>
              <w:numPr>
                <w:ilvl w:val="0"/>
                <w:numId w:val="27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6571AC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Multilateral affairs missions</w:t>
            </w:r>
            <w:r w:rsidR="003F167F" w:rsidRPr="006571AC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 </w:t>
            </w:r>
          </w:p>
          <w:p w:rsidR="0058537A" w:rsidRPr="006571AC" w:rsidRDefault="0058537A" w:rsidP="006571AC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6571AC"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  <w:t>To be referred to Manager</w:t>
            </w:r>
          </w:p>
          <w:p w:rsidR="00DF333F" w:rsidRPr="006571AC" w:rsidRDefault="00623A5C" w:rsidP="006571AC">
            <w:pPr>
              <w:pStyle w:val="ListParagraph"/>
              <w:numPr>
                <w:ilvl w:val="0"/>
                <w:numId w:val="27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6571AC"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  <w:t>Consultation on improving and developing relationship with countries and organisations in the Multilateral Affairs region.</w:t>
            </w:r>
          </w:p>
        </w:tc>
      </w:tr>
      <w:tr w:rsidR="0058537A" w:rsidRPr="0058537A" w:rsidTr="006571AC">
        <w:trPr>
          <w:gridBefore w:val="1"/>
          <w:wBefore w:w="12" w:type="dxa"/>
          <w:tblCellSpacing w:w="20" w:type="dxa"/>
        </w:trPr>
        <w:tc>
          <w:tcPr>
            <w:tcW w:w="14257" w:type="dxa"/>
            <w:gridSpan w:val="9"/>
            <w:shd w:val="clear" w:color="auto" w:fill="D9D9D9" w:themeFill="background1" w:themeFillShade="D9"/>
          </w:tcPr>
          <w:p w:rsidR="0058537A" w:rsidRPr="0058537A" w:rsidRDefault="0058537A" w:rsidP="0058537A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lastRenderedPageBreak/>
              <w:t xml:space="preserve">13. KEY ACCOUNTABILITIES  </w:t>
            </w:r>
            <w:r w:rsidRPr="0058537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en-AU" w:eastAsia="en-AU"/>
              </w:rPr>
              <w:t>(Include linkage to KDP, MOP and Divisional Plan)</w:t>
            </w:r>
          </w:p>
          <w:p w:rsidR="0058537A" w:rsidRPr="0058537A" w:rsidRDefault="0058537A" w:rsidP="0058537A">
            <w:pPr>
              <w:numPr>
                <w:ilvl w:val="0"/>
                <w:numId w:val="4"/>
              </w:num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en-AU" w:eastAsia="en-AU"/>
              </w:rPr>
              <w:t>KDP/KPA: eg. 1. Human Resource Development and 5. Good Governance</w:t>
            </w:r>
          </w:p>
          <w:p w:rsidR="0058537A" w:rsidRPr="0058537A" w:rsidRDefault="0058537A" w:rsidP="0058537A">
            <w:pPr>
              <w:numPr>
                <w:ilvl w:val="0"/>
                <w:numId w:val="4"/>
              </w:num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en-AU" w:eastAsia="en-AU"/>
              </w:rPr>
              <w:t>MOP Outcome: 1. HRD 1.3 and 5. Governance 5.1.1</w:t>
            </w:r>
          </w:p>
          <w:p w:rsidR="0058537A" w:rsidRPr="0058537A" w:rsidRDefault="0058537A" w:rsidP="0058537A">
            <w:pPr>
              <w:numPr>
                <w:ilvl w:val="0"/>
                <w:numId w:val="4"/>
              </w:numP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en-AU" w:eastAsia="en-AU"/>
              </w:rPr>
              <w:t xml:space="preserve">Divisional/Departmental/Unit Plan: </w:t>
            </w:r>
          </w:p>
        </w:tc>
      </w:tr>
      <w:tr w:rsidR="0058537A" w:rsidRPr="0058537A" w:rsidTr="006571AC">
        <w:trPr>
          <w:gridBefore w:val="1"/>
          <w:wBefore w:w="12" w:type="dxa"/>
          <w:tblCellSpacing w:w="20" w:type="dxa"/>
        </w:trPr>
        <w:tc>
          <w:tcPr>
            <w:tcW w:w="4066" w:type="dxa"/>
            <w:shd w:val="clear" w:color="auto" w:fill="F2F2F2" w:themeFill="background1" w:themeFillShade="F2"/>
          </w:tcPr>
          <w:p w:rsidR="0058537A" w:rsidRPr="0058537A" w:rsidRDefault="0058537A" w:rsidP="0058537A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>Key Result Area/Major Responsibilities</w:t>
            </w:r>
          </w:p>
        </w:tc>
        <w:tc>
          <w:tcPr>
            <w:tcW w:w="5852" w:type="dxa"/>
            <w:gridSpan w:val="5"/>
            <w:shd w:val="clear" w:color="auto" w:fill="F2F2F2" w:themeFill="background1" w:themeFillShade="F2"/>
          </w:tcPr>
          <w:p w:rsidR="0058537A" w:rsidRPr="0058537A" w:rsidRDefault="0058537A" w:rsidP="0058537A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>Major Activities/Duties</w:t>
            </w:r>
          </w:p>
        </w:tc>
        <w:tc>
          <w:tcPr>
            <w:tcW w:w="4259" w:type="dxa"/>
            <w:gridSpan w:val="3"/>
            <w:shd w:val="clear" w:color="auto" w:fill="F2F2F2" w:themeFill="background1" w:themeFillShade="F2"/>
          </w:tcPr>
          <w:p w:rsidR="0058537A" w:rsidRPr="0058537A" w:rsidRDefault="0058537A" w:rsidP="0058537A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>Performance Measures/Outcomes</w:t>
            </w:r>
          </w:p>
        </w:tc>
      </w:tr>
      <w:tr w:rsidR="0058537A" w:rsidRPr="0058537A" w:rsidTr="006571AC">
        <w:trPr>
          <w:gridBefore w:val="1"/>
          <w:wBefore w:w="12" w:type="dxa"/>
          <w:tblCellSpacing w:w="20" w:type="dxa"/>
        </w:trPr>
        <w:tc>
          <w:tcPr>
            <w:tcW w:w="4066" w:type="dxa"/>
          </w:tcPr>
          <w:p w:rsidR="0058537A" w:rsidRPr="006571AC" w:rsidRDefault="006571AC" w:rsidP="006571AC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Multilateral Affairs Area</w:t>
            </w:r>
          </w:p>
        </w:tc>
        <w:tc>
          <w:tcPr>
            <w:tcW w:w="5852" w:type="dxa"/>
            <w:gridSpan w:val="5"/>
          </w:tcPr>
          <w:p w:rsidR="0058537A" w:rsidRPr="0007302D" w:rsidRDefault="00B610FE" w:rsidP="0007302D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Updating briefs on Countries and Organisation related in the division</w:t>
            </w:r>
            <w:r w:rsidR="009743A4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.</w:t>
            </w:r>
          </w:p>
        </w:tc>
        <w:tc>
          <w:tcPr>
            <w:tcW w:w="4259" w:type="dxa"/>
            <w:gridSpan w:val="3"/>
          </w:tcPr>
          <w:p w:rsidR="0058537A" w:rsidRPr="0058537A" w:rsidRDefault="00B610FE" w:rsidP="00725A30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Timely, quality and reliable brief’s ready upon request (comply with deadlines)</w:t>
            </w:r>
          </w:p>
        </w:tc>
      </w:tr>
      <w:tr w:rsidR="0058537A" w:rsidRPr="0058537A" w:rsidTr="006571AC">
        <w:trPr>
          <w:gridBefore w:val="1"/>
          <w:wBefore w:w="12" w:type="dxa"/>
          <w:tblCellSpacing w:w="20" w:type="dxa"/>
        </w:trPr>
        <w:tc>
          <w:tcPr>
            <w:tcW w:w="4066" w:type="dxa"/>
          </w:tcPr>
          <w:p w:rsidR="0058537A" w:rsidRPr="0007302D" w:rsidRDefault="0058537A" w:rsidP="006571AC">
            <w:pPr>
              <w:pStyle w:val="ListParagraph"/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5852" w:type="dxa"/>
            <w:gridSpan w:val="5"/>
          </w:tcPr>
          <w:p w:rsidR="0058537A" w:rsidRPr="0007302D" w:rsidRDefault="00B610FE" w:rsidP="0007302D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Providing information related to Countries and Organisation related in the division</w:t>
            </w:r>
          </w:p>
        </w:tc>
        <w:tc>
          <w:tcPr>
            <w:tcW w:w="4259" w:type="dxa"/>
            <w:gridSpan w:val="3"/>
          </w:tcPr>
          <w:p w:rsidR="0058537A" w:rsidRPr="0058537A" w:rsidRDefault="00B610FE" w:rsidP="00725A30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Timely information provided upon request</w:t>
            </w:r>
          </w:p>
        </w:tc>
      </w:tr>
      <w:tr w:rsidR="0058537A" w:rsidRPr="0058537A" w:rsidTr="006571AC">
        <w:trPr>
          <w:gridBefore w:val="1"/>
          <w:wBefore w:w="12" w:type="dxa"/>
          <w:tblCellSpacing w:w="20" w:type="dxa"/>
        </w:trPr>
        <w:tc>
          <w:tcPr>
            <w:tcW w:w="4066" w:type="dxa"/>
          </w:tcPr>
          <w:p w:rsidR="0058537A" w:rsidRPr="0007302D" w:rsidRDefault="0058537A" w:rsidP="006571AC">
            <w:pPr>
              <w:pStyle w:val="ListParagraph"/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5852" w:type="dxa"/>
            <w:gridSpan w:val="5"/>
          </w:tcPr>
          <w:p w:rsidR="00EE3A5F" w:rsidRPr="0058537A" w:rsidRDefault="00B610FE" w:rsidP="00725A30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Coordinating activities related to Countries and Organisation related in the division</w:t>
            </w:r>
          </w:p>
        </w:tc>
        <w:tc>
          <w:tcPr>
            <w:tcW w:w="4259" w:type="dxa"/>
            <w:gridSpan w:val="3"/>
          </w:tcPr>
          <w:p w:rsidR="0058537A" w:rsidRPr="0058537A" w:rsidRDefault="00B610FE" w:rsidP="00725A30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Well organised programs with outstanding customers service when serving official quests.</w:t>
            </w:r>
          </w:p>
        </w:tc>
      </w:tr>
      <w:tr w:rsidR="0058537A" w:rsidRPr="0058537A" w:rsidTr="006571AC">
        <w:trPr>
          <w:gridBefore w:val="1"/>
          <w:wBefore w:w="12" w:type="dxa"/>
          <w:tblCellSpacing w:w="20" w:type="dxa"/>
        </w:trPr>
        <w:tc>
          <w:tcPr>
            <w:tcW w:w="4066" w:type="dxa"/>
          </w:tcPr>
          <w:p w:rsidR="0058537A" w:rsidRPr="0007302D" w:rsidRDefault="0058537A" w:rsidP="006571AC">
            <w:pPr>
              <w:pStyle w:val="ListParagraph"/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5852" w:type="dxa"/>
            <w:gridSpan w:val="5"/>
          </w:tcPr>
          <w:p w:rsidR="0058537A" w:rsidRPr="0058537A" w:rsidRDefault="00B610FE" w:rsidP="00725A30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Searching for information related to the division</w:t>
            </w:r>
          </w:p>
        </w:tc>
        <w:tc>
          <w:tcPr>
            <w:tcW w:w="4259" w:type="dxa"/>
            <w:gridSpan w:val="3"/>
          </w:tcPr>
          <w:p w:rsidR="0058537A" w:rsidRPr="0058537A" w:rsidRDefault="00B610FE" w:rsidP="00725A30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Timely, quality and reliable information available within the time frame</w:t>
            </w:r>
          </w:p>
        </w:tc>
      </w:tr>
      <w:tr w:rsidR="0058537A" w:rsidRPr="0058537A" w:rsidTr="006571AC">
        <w:trPr>
          <w:gridBefore w:val="1"/>
          <w:wBefore w:w="12" w:type="dxa"/>
          <w:tblCellSpacing w:w="20" w:type="dxa"/>
        </w:trPr>
        <w:tc>
          <w:tcPr>
            <w:tcW w:w="4066" w:type="dxa"/>
          </w:tcPr>
          <w:p w:rsidR="0058537A" w:rsidRPr="0007302D" w:rsidRDefault="0058537A" w:rsidP="006571AC">
            <w:pPr>
              <w:pStyle w:val="ListParagraph"/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5852" w:type="dxa"/>
            <w:gridSpan w:val="5"/>
          </w:tcPr>
          <w:p w:rsidR="005B1C41" w:rsidRPr="005B1C41" w:rsidRDefault="00B610FE" w:rsidP="00725A30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Mingling around diplomatically with Government officials as well as Officials from other Countries or Organisations especially those related to the division  (Part of duties in strengthening diplomatic relationships) </w:t>
            </w:r>
          </w:p>
        </w:tc>
        <w:tc>
          <w:tcPr>
            <w:tcW w:w="4259" w:type="dxa"/>
            <w:gridSpan w:val="3"/>
          </w:tcPr>
          <w:p w:rsidR="008272C2" w:rsidRPr="0058537A" w:rsidRDefault="00B610FE" w:rsidP="00725A30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Good connections with key contacts from other organisations.</w:t>
            </w:r>
          </w:p>
        </w:tc>
      </w:tr>
      <w:tr w:rsidR="00861F93" w:rsidRPr="0058537A" w:rsidTr="006571AC">
        <w:trPr>
          <w:gridBefore w:val="1"/>
          <w:wBefore w:w="12" w:type="dxa"/>
          <w:tblCellSpacing w:w="20" w:type="dxa"/>
        </w:trPr>
        <w:tc>
          <w:tcPr>
            <w:tcW w:w="4066" w:type="dxa"/>
          </w:tcPr>
          <w:p w:rsidR="00861F93" w:rsidRPr="0058537A" w:rsidRDefault="00861F93" w:rsidP="00861F93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5852" w:type="dxa"/>
            <w:gridSpan w:val="5"/>
          </w:tcPr>
          <w:p w:rsidR="00861F93" w:rsidRDefault="00861F93" w:rsidP="00725A30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4259" w:type="dxa"/>
            <w:gridSpan w:val="3"/>
          </w:tcPr>
          <w:p w:rsidR="00861F93" w:rsidRDefault="00861F93" w:rsidP="00725A30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</w:p>
        </w:tc>
      </w:tr>
      <w:tr w:rsidR="0058537A" w:rsidRPr="0058537A" w:rsidTr="006571AC">
        <w:trPr>
          <w:gridAfter w:val="2"/>
          <w:wAfter w:w="64" w:type="dxa"/>
          <w:tblCellSpacing w:w="20" w:type="dxa"/>
        </w:trPr>
        <w:tc>
          <w:tcPr>
            <w:tcW w:w="6707" w:type="dxa"/>
            <w:gridSpan w:val="5"/>
            <w:shd w:val="clear" w:color="auto" w:fill="D9D9D9" w:themeFill="background1" w:themeFillShade="D9"/>
          </w:tcPr>
          <w:p w:rsidR="0058537A" w:rsidRPr="0058537A" w:rsidRDefault="0058537A" w:rsidP="0058537A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>14. Key Challenges</w:t>
            </w:r>
          </w:p>
        </w:tc>
        <w:tc>
          <w:tcPr>
            <w:tcW w:w="7458" w:type="dxa"/>
            <w:gridSpan w:val="3"/>
            <w:shd w:val="clear" w:color="auto" w:fill="D9D9D9" w:themeFill="background1" w:themeFillShade="D9"/>
          </w:tcPr>
          <w:p w:rsidR="0058537A" w:rsidRPr="0058537A" w:rsidRDefault="0058537A" w:rsidP="0058537A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>14. Selection Criteria</w:t>
            </w:r>
          </w:p>
        </w:tc>
      </w:tr>
      <w:tr w:rsidR="0058537A" w:rsidRPr="0058537A" w:rsidTr="006571AC">
        <w:trPr>
          <w:gridAfter w:val="2"/>
          <w:wAfter w:w="64" w:type="dxa"/>
          <w:tblCellSpacing w:w="20" w:type="dxa"/>
        </w:trPr>
        <w:tc>
          <w:tcPr>
            <w:tcW w:w="6707" w:type="dxa"/>
            <w:gridSpan w:val="5"/>
            <w:vMerge w:val="restart"/>
          </w:tcPr>
          <w:p w:rsidR="00B610FE" w:rsidRDefault="00B610FE" w:rsidP="003545AF">
            <w:pPr>
              <w:numPr>
                <w:ilvl w:val="0"/>
                <w:numId w:val="6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Providing quality and reliable information and brief </w:t>
            </w:r>
          </w:p>
          <w:p w:rsidR="00B610FE" w:rsidRDefault="00B610FE" w:rsidP="003545AF">
            <w:pPr>
              <w:numPr>
                <w:ilvl w:val="0"/>
                <w:numId w:val="6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Keep up with the tight schedules and deadlines</w:t>
            </w:r>
          </w:p>
          <w:p w:rsidR="008272C2" w:rsidRPr="003545AF" w:rsidRDefault="00B610FE" w:rsidP="003545AF">
            <w:pPr>
              <w:numPr>
                <w:ilvl w:val="0"/>
                <w:numId w:val="6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Keep up with news updates around the globe.</w:t>
            </w:r>
            <w:r w:rsidR="008272C2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 </w:t>
            </w:r>
          </w:p>
        </w:tc>
        <w:tc>
          <w:tcPr>
            <w:tcW w:w="7458" w:type="dxa"/>
            <w:gridSpan w:val="3"/>
          </w:tcPr>
          <w:p w:rsidR="0058537A" w:rsidRPr="0058537A" w:rsidRDefault="0058537A" w:rsidP="0058537A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>14.1 PQR (Position Qualification Requirement):</w:t>
            </w:r>
          </w:p>
          <w:p w:rsidR="0058537A" w:rsidRDefault="0058537A" w:rsidP="00472241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 xml:space="preserve">Education: </w:t>
            </w:r>
            <w:r w:rsidR="00B610FE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A Bachelor Degree in International Relations/ Diplomacy or Management or other related fields.</w:t>
            </w:r>
          </w:p>
          <w:p w:rsidR="00036218" w:rsidRPr="00036218" w:rsidRDefault="00036218" w:rsidP="00472241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</w:p>
        </w:tc>
      </w:tr>
      <w:tr w:rsidR="0058537A" w:rsidRPr="0058537A" w:rsidTr="006571AC">
        <w:trPr>
          <w:gridAfter w:val="2"/>
          <w:wAfter w:w="64" w:type="dxa"/>
          <w:tblCellSpacing w:w="20" w:type="dxa"/>
        </w:trPr>
        <w:tc>
          <w:tcPr>
            <w:tcW w:w="6707" w:type="dxa"/>
            <w:gridSpan w:val="5"/>
            <w:vMerge/>
          </w:tcPr>
          <w:p w:rsidR="0058537A" w:rsidRPr="0058537A" w:rsidRDefault="0058537A" w:rsidP="0058537A">
            <w:p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7458" w:type="dxa"/>
            <w:gridSpan w:val="3"/>
          </w:tcPr>
          <w:p w:rsidR="0058537A" w:rsidRPr="0058537A" w:rsidRDefault="00C02296" w:rsidP="0058537A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>14</w:t>
            </w:r>
            <w:r w:rsidR="0058537A"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>.2 Key Attributes (Personal Qualities):</w:t>
            </w:r>
          </w:p>
          <w:p w:rsidR="007F50E3" w:rsidRDefault="007F50E3" w:rsidP="0058537A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</w:p>
          <w:p w:rsidR="0058537A" w:rsidRPr="0058537A" w:rsidRDefault="0058537A" w:rsidP="0058537A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>Knowledge</w:t>
            </w:r>
          </w:p>
          <w:p w:rsidR="00472241" w:rsidRPr="00BE5DEC" w:rsidRDefault="008039F0" w:rsidP="00BE5DEC">
            <w:pPr>
              <w:numPr>
                <w:ilvl w:val="0"/>
                <w:numId w:val="22"/>
              </w:numPr>
              <w:shd w:val="clear" w:color="auto" w:fill="FFFFFF"/>
              <w:ind w:left="714" w:hanging="357"/>
              <w:rPr>
                <w:rFonts w:ascii="Book Antiqua" w:eastAsia="Times New Roman" w:hAnsi="Book Antiqua" w:cs="Arial"/>
                <w:bCs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Arial"/>
                <w:bCs/>
                <w:sz w:val="24"/>
                <w:szCs w:val="24"/>
                <w:lang w:val="en-AU" w:eastAsia="en-AU"/>
              </w:rPr>
              <w:t>Proficient in both written and spoken of Kiribati and English</w:t>
            </w:r>
          </w:p>
          <w:p w:rsidR="00086447" w:rsidRDefault="00086447" w:rsidP="0058537A">
            <w:pPr>
              <w:numPr>
                <w:ilvl w:val="0"/>
                <w:numId w:val="22"/>
              </w:numPr>
              <w:shd w:val="clear" w:color="auto" w:fill="FFFFFF"/>
              <w:ind w:left="714" w:hanging="357"/>
              <w:rPr>
                <w:rFonts w:ascii="Book Antiqua" w:eastAsia="Times New Roman" w:hAnsi="Book Antiqua" w:cs="Arial"/>
                <w:bCs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Arial"/>
                <w:bCs/>
                <w:sz w:val="24"/>
                <w:szCs w:val="24"/>
                <w:lang w:val="en-AU" w:eastAsia="en-AU"/>
              </w:rPr>
              <w:t>Ability to handle pressure</w:t>
            </w:r>
          </w:p>
          <w:p w:rsidR="00086447" w:rsidRDefault="00086447" w:rsidP="0058537A">
            <w:pPr>
              <w:numPr>
                <w:ilvl w:val="0"/>
                <w:numId w:val="22"/>
              </w:numPr>
              <w:shd w:val="clear" w:color="auto" w:fill="FFFFFF"/>
              <w:ind w:left="714" w:hanging="357"/>
              <w:rPr>
                <w:rFonts w:ascii="Book Antiqua" w:eastAsia="Times New Roman" w:hAnsi="Book Antiqua" w:cs="Arial"/>
                <w:bCs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Arial"/>
                <w:bCs/>
                <w:sz w:val="24"/>
                <w:szCs w:val="24"/>
                <w:lang w:val="en-AU" w:eastAsia="en-AU"/>
              </w:rPr>
              <w:t>Ability to handle high level audience</w:t>
            </w:r>
          </w:p>
          <w:p w:rsidR="00086447" w:rsidRDefault="00086447" w:rsidP="0058537A">
            <w:pPr>
              <w:numPr>
                <w:ilvl w:val="0"/>
                <w:numId w:val="22"/>
              </w:numPr>
              <w:shd w:val="clear" w:color="auto" w:fill="FFFFFF"/>
              <w:ind w:left="714" w:hanging="357"/>
              <w:rPr>
                <w:rFonts w:ascii="Book Antiqua" w:eastAsia="Times New Roman" w:hAnsi="Book Antiqua" w:cs="Arial"/>
                <w:bCs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Arial"/>
                <w:bCs/>
                <w:sz w:val="24"/>
                <w:szCs w:val="24"/>
                <w:lang w:val="en-AU" w:eastAsia="en-AU"/>
              </w:rPr>
              <w:t>Knowledge of the Kiribati Customs and Traditions</w:t>
            </w:r>
          </w:p>
          <w:p w:rsidR="0058537A" w:rsidRPr="00224F54" w:rsidRDefault="0058537A" w:rsidP="0058537A">
            <w:pPr>
              <w:numPr>
                <w:ilvl w:val="0"/>
                <w:numId w:val="22"/>
              </w:numPr>
              <w:shd w:val="clear" w:color="auto" w:fill="FFFFFF"/>
              <w:ind w:left="714" w:hanging="357"/>
              <w:rPr>
                <w:rFonts w:ascii="Book Antiqua" w:eastAsia="Times New Roman" w:hAnsi="Book Antiqua" w:cs="Arial"/>
                <w:bCs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  <w:t>Customer and Personal Service</w:t>
            </w:r>
          </w:p>
          <w:p w:rsidR="00224F54" w:rsidRPr="0058537A" w:rsidRDefault="00224F54" w:rsidP="0058537A">
            <w:pPr>
              <w:numPr>
                <w:ilvl w:val="0"/>
                <w:numId w:val="22"/>
              </w:numPr>
              <w:shd w:val="clear" w:color="auto" w:fill="FFFFFF"/>
              <w:ind w:left="714" w:hanging="357"/>
              <w:rPr>
                <w:rFonts w:ascii="Book Antiqua" w:eastAsia="Times New Roman" w:hAnsi="Book Antiqua" w:cs="Arial"/>
                <w:bCs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  <w:t>Administration and Management</w:t>
            </w:r>
          </w:p>
          <w:p w:rsidR="0086508B" w:rsidRPr="00086447" w:rsidRDefault="007F50E3" w:rsidP="00BE5DEC">
            <w:pPr>
              <w:numPr>
                <w:ilvl w:val="0"/>
                <w:numId w:val="22"/>
              </w:numPr>
              <w:shd w:val="clear" w:color="auto" w:fill="FFFFFF"/>
              <w:ind w:left="714" w:hanging="357"/>
              <w:rPr>
                <w:rFonts w:ascii="Book Antiqua" w:eastAsia="Times New Roman" w:hAnsi="Book Antiqua" w:cs="Arial"/>
                <w:bCs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  <w:t>Excellent in computing skills</w:t>
            </w:r>
          </w:p>
          <w:p w:rsidR="00086447" w:rsidRPr="00BE5DEC" w:rsidRDefault="00086447" w:rsidP="00BE5DEC">
            <w:pPr>
              <w:numPr>
                <w:ilvl w:val="0"/>
                <w:numId w:val="22"/>
              </w:numPr>
              <w:shd w:val="clear" w:color="auto" w:fill="FFFFFF"/>
              <w:ind w:left="714" w:hanging="357"/>
              <w:rPr>
                <w:rFonts w:ascii="Book Antiqua" w:eastAsia="Times New Roman" w:hAnsi="Book Antiqua" w:cs="Arial"/>
                <w:bCs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  <w:t>Clerical</w:t>
            </w:r>
          </w:p>
          <w:p w:rsidR="005C24E9" w:rsidRPr="007F50E3" w:rsidRDefault="0058537A" w:rsidP="007F50E3">
            <w:pPr>
              <w:spacing w:after="120"/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>Skills</w:t>
            </w:r>
          </w:p>
          <w:p w:rsidR="0058537A" w:rsidRDefault="005C24E9" w:rsidP="005C24E9">
            <w:pPr>
              <w:numPr>
                <w:ilvl w:val="0"/>
                <w:numId w:val="22"/>
              </w:numPr>
              <w:shd w:val="clear" w:color="auto" w:fill="FFFFFF"/>
              <w:ind w:left="714" w:hanging="357"/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  <w:t>Active Listening</w:t>
            </w:r>
          </w:p>
          <w:p w:rsidR="005C24E9" w:rsidRDefault="005C24E9" w:rsidP="005C24E9">
            <w:pPr>
              <w:numPr>
                <w:ilvl w:val="0"/>
                <w:numId w:val="22"/>
              </w:numPr>
              <w:shd w:val="clear" w:color="auto" w:fill="FFFFFF"/>
              <w:ind w:left="714" w:hanging="357"/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  <w:t xml:space="preserve">Critical thinking </w:t>
            </w:r>
          </w:p>
          <w:p w:rsidR="005C24E9" w:rsidRDefault="005C24E9" w:rsidP="005C24E9">
            <w:pPr>
              <w:numPr>
                <w:ilvl w:val="0"/>
                <w:numId w:val="22"/>
              </w:numPr>
              <w:shd w:val="clear" w:color="auto" w:fill="FFFFFF"/>
              <w:ind w:left="714" w:hanging="357"/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  <w:t>Speaking</w:t>
            </w:r>
          </w:p>
          <w:p w:rsidR="005C24E9" w:rsidRDefault="005C24E9" w:rsidP="005C24E9">
            <w:pPr>
              <w:numPr>
                <w:ilvl w:val="0"/>
                <w:numId w:val="22"/>
              </w:numPr>
              <w:shd w:val="clear" w:color="auto" w:fill="FFFFFF"/>
              <w:ind w:left="714" w:hanging="357"/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  <w:t xml:space="preserve">Reading Comprehension </w:t>
            </w:r>
          </w:p>
          <w:p w:rsidR="005C24E9" w:rsidRDefault="005C24E9" w:rsidP="005C24E9">
            <w:pPr>
              <w:numPr>
                <w:ilvl w:val="0"/>
                <w:numId w:val="22"/>
              </w:numPr>
              <w:shd w:val="clear" w:color="auto" w:fill="FFFFFF"/>
              <w:ind w:left="714" w:hanging="357"/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  <w:t xml:space="preserve">Social Perceptiveness </w:t>
            </w:r>
          </w:p>
          <w:p w:rsidR="00224F54" w:rsidRDefault="00086447" w:rsidP="005C24E9">
            <w:pPr>
              <w:numPr>
                <w:ilvl w:val="0"/>
                <w:numId w:val="22"/>
              </w:numPr>
              <w:shd w:val="clear" w:color="auto" w:fill="FFFFFF"/>
              <w:ind w:left="714" w:hanging="357"/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  <w:lang w:val="en-AU" w:eastAsia="en-AU"/>
              </w:rPr>
              <w:t>Time management</w:t>
            </w:r>
          </w:p>
          <w:p w:rsidR="007F50E3" w:rsidRDefault="007F50E3" w:rsidP="007F50E3">
            <w:pPr>
              <w:spacing w:after="120"/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</w:p>
          <w:p w:rsidR="00F33BFA" w:rsidRDefault="00F33BFA" w:rsidP="007F50E3">
            <w:pPr>
              <w:spacing w:after="120"/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</w:p>
          <w:p w:rsidR="00F33BFA" w:rsidRDefault="00F33BFA" w:rsidP="007F50E3">
            <w:pPr>
              <w:spacing w:after="120"/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</w:p>
          <w:p w:rsidR="00F33BFA" w:rsidRDefault="00F33BFA" w:rsidP="007F50E3">
            <w:pPr>
              <w:spacing w:after="120"/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</w:p>
          <w:p w:rsidR="00F33BFA" w:rsidRDefault="00F33BFA" w:rsidP="007F50E3">
            <w:pPr>
              <w:spacing w:after="120"/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</w:pPr>
          </w:p>
          <w:p w:rsidR="0058537A" w:rsidRPr="007F50E3" w:rsidRDefault="0058537A" w:rsidP="007F50E3">
            <w:pPr>
              <w:spacing w:after="120"/>
              <w:rPr>
                <w:rFonts w:ascii="Calibri" w:eastAsia="Times New Roman" w:hAnsi="Calibri" w:cs="Arial"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AU" w:eastAsia="en-AU"/>
              </w:rPr>
              <w:t>Attributes</w:t>
            </w:r>
          </w:p>
          <w:p w:rsidR="0058537A" w:rsidRPr="0058537A" w:rsidRDefault="0058537A" w:rsidP="0058537A">
            <w:pPr>
              <w:numPr>
                <w:ilvl w:val="0"/>
                <w:numId w:val="22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Strong Analytical thinking</w:t>
            </w:r>
          </w:p>
          <w:p w:rsidR="0058537A" w:rsidRPr="0058537A" w:rsidRDefault="00F33BFA" w:rsidP="0058537A">
            <w:pPr>
              <w:numPr>
                <w:ilvl w:val="0"/>
                <w:numId w:val="22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Ambitious </w:t>
            </w:r>
          </w:p>
          <w:p w:rsidR="0058537A" w:rsidRPr="0058537A" w:rsidRDefault="00625C01" w:rsidP="0058537A">
            <w:pPr>
              <w:numPr>
                <w:ilvl w:val="0"/>
                <w:numId w:val="22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Teamwork</w:t>
            </w:r>
            <w:r w:rsidR="00F33BFA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/ Helpful</w:t>
            </w:r>
          </w:p>
          <w:p w:rsidR="0058537A" w:rsidRPr="0058537A" w:rsidRDefault="0058537A" w:rsidP="0058537A">
            <w:pPr>
              <w:numPr>
                <w:ilvl w:val="0"/>
                <w:numId w:val="22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 w:rsidRPr="0058537A"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Creative</w:t>
            </w:r>
          </w:p>
          <w:p w:rsidR="005C24E9" w:rsidRDefault="00F33BFA" w:rsidP="00F33BFA">
            <w:pPr>
              <w:numPr>
                <w:ilvl w:val="0"/>
                <w:numId w:val="22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Hard- working</w:t>
            </w:r>
          </w:p>
          <w:p w:rsidR="00F33BFA" w:rsidRDefault="00F33BFA" w:rsidP="00F33BFA">
            <w:pPr>
              <w:numPr>
                <w:ilvl w:val="0"/>
                <w:numId w:val="22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>Self-confident</w:t>
            </w:r>
          </w:p>
          <w:p w:rsidR="00F33BFA" w:rsidRDefault="00F33BFA" w:rsidP="00F33BFA">
            <w:pPr>
              <w:numPr>
                <w:ilvl w:val="0"/>
                <w:numId w:val="22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Responsible </w:t>
            </w:r>
          </w:p>
          <w:p w:rsidR="00F33BFA" w:rsidRDefault="00F33BFA" w:rsidP="00F33BFA">
            <w:pPr>
              <w:numPr>
                <w:ilvl w:val="0"/>
                <w:numId w:val="22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Resourceful </w:t>
            </w:r>
          </w:p>
          <w:p w:rsidR="00F33BFA" w:rsidRDefault="00F33BFA" w:rsidP="00F33BFA">
            <w:pPr>
              <w:numPr>
                <w:ilvl w:val="0"/>
                <w:numId w:val="22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Patient </w:t>
            </w:r>
          </w:p>
          <w:p w:rsidR="00F33BFA" w:rsidRPr="00F33BFA" w:rsidRDefault="00F33BFA" w:rsidP="00F33BFA">
            <w:pPr>
              <w:numPr>
                <w:ilvl w:val="0"/>
                <w:numId w:val="22"/>
              </w:numP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en-AU" w:eastAsia="en-AU"/>
              </w:rPr>
              <w:t xml:space="preserve">Punctual </w:t>
            </w:r>
          </w:p>
        </w:tc>
      </w:tr>
    </w:tbl>
    <w:p w:rsidR="0058537A" w:rsidRPr="0058537A" w:rsidRDefault="0058537A" w:rsidP="0058537A">
      <w:pPr>
        <w:rPr>
          <w:rFonts w:ascii="Calibri" w:eastAsia="Calibri" w:hAnsi="Calibri" w:cs="Times New Roman"/>
          <w:sz w:val="24"/>
          <w:szCs w:val="24"/>
          <w:lang w:val="en-AU"/>
        </w:rPr>
      </w:pPr>
    </w:p>
    <w:p w:rsidR="001E5638" w:rsidRPr="0058537A" w:rsidRDefault="001E5638" w:rsidP="0058537A"/>
    <w:sectPr w:rsidR="001E5638" w:rsidRPr="0058537A" w:rsidSect="00FC10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078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FB" w:rsidRDefault="002032FB" w:rsidP="00937842">
      <w:pPr>
        <w:spacing w:after="0" w:line="240" w:lineRule="auto"/>
      </w:pPr>
      <w:r>
        <w:separator/>
      </w:r>
    </w:p>
  </w:endnote>
  <w:endnote w:type="continuationSeparator" w:id="0">
    <w:p w:rsidR="002032FB" w:rsidRDefault="002032FB" w:rsidP="0093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FE" w:rsidRDefault="00B610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FE" w:rsidRPr="00413E4B" w:rsidRDefault="00B610FE" w:rsidP="00EB14E7">
    <w:pPr>
      <w:spacing w:afterLines="60" w:after="144"/>
      <w:jc w:val="center"/>
      <w:rPr>
        <w:rFonts w:ascii="Book Antiqua" w:hAnsi="Book Antiqua"/>
        <w:i/>
        <w:color w:val="FF0000"/>
      </w:rPr>
    </w:pPr>
    <w:r w:rsidRPr="00413E4B">
      <w:rPr>
        <w:rFonts w:ascii="Book Antiqua" w:hAnsi="Book Antiqua"/>
        <w:i/>
      </w:rPr>
      <w:t>This is position description provides a comprehensive, but not exhaustive, outline of the key activities of the role</w:t>
    </w:r>
    <w:r w:rsidRPr="00AE4EDD">
      <w:rPr>
        <w:rFonts w:ascii="Book Antiqua" w:hAnsi="Book Antiqua"/>
        <w:i/>
      </w:rPr>
      <w:t>. It is an expectation that you may be required to perform additional duties as required.</w:t>
    </w: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4788"/>
      <w:gridCol w:w="4788"/>
    </w:tblGrid>
    <w:tr w:rsidR="00B610FE" w:rsidTr="00413E4B">
      <w:trPr>
        <w:jc w:val="center"/>
      </w:trPr>
      <w:tc>
        <w:tcPr>
          <w:tcW w:w="4788" w:type="dxa"/>
        </w:tcPr>
        <w:p w:rsidR="00B610FE" w:rsidRPr="00FC1085" w:rsidRDefault="00B610FE" w:rsidP="00EB14E7">
          <w:pPr>
            <w:spacing w:afterLines="60" w:after="144"/>
            <w:rPr>
              <w:rFonts w:ascii="Book Antiqua" w:hAnsi="Book Antiqua" w:cs="Arial"/>
              <w:b/>
              <w:sz w:val="18"/>
              <w:szCs w:val="18"/>
            </w:rPr>
          </w:pPr>
          <w:r w:rsidRPr="00FC1085">
            <w:rPr>
              <w:rFonts w:ascii="Book Antiqua" w:hAnsi="Book Antiqua" w:cs="Arial"/>
              <w:b/>
              <w:sz w:val="18"/>
              <w:szCs w:val="18"/>
            </w:rPr>
            <w:t>Approved by:</w:t>
          </w:r>
        </w:p>
      </w:tc>
      <w:tc>
        <w:tcPr>
          <w:tcW w:w="4788" w:type="dxa"/>
        </w:tcPr>
        <w:p w:rsidR="00B610FE" w:rsidRPr="00FC1085" w:rsidRDefault="00B610FE" w:rsidP="00EB14E7">
          <w:pPr>
            <w:spacing w:afterLines="60" w:after="144"/>
            <w:rPr>
              <w:rFonts w:ascii="Book Antiqua" w:hAnsi="Book Antiqua" w:cs="Arial"/>
              <w:b/>
              <w:sz w:val="18"/>
              <w:szCs w:val="18"/>
            </w:rPr>
          </w:pPr>
          <w:r w:rsidRPr="00FC1085">
            <w:rPr>
              <w:rFonts w:ascii="Book Antiqua" w:hAnsi="Book Antiqua" w:cs="Arial"/>
              <w:b/>
              <w:sz w:val="18"/>
              <w:szCs w:val="18"/>
            </w:rPr>
            <w:t>Date of Issue:</w:t>
          </w:r>
        </w:p>
      </w:tc>
    </w:tr>
  </w:tbl>
  <w:p w:rsidR="00B610FE" w:rsidRPr="00FC1085" w:rsidRDefault="00B610FE" w:rsidP="00EB14E7">
    <w:pPr>
      <w:spacing w:afterLines="60" w:after="144"/>
      <w:rPr>
        <w:rFonts w:ascii="Book Antiqua" w:hAnsi="Book Antiqua" w:cs="Arial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FE" w:rsidRDefault="00B61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FB" w:rsidRDefault="002032FB" w:rsidP="00937842">
      <w:pPr>
        <w:spacing w:after="0" w:line="240" w:lineRule="auto"/>
      </w:pPr>
      <w:r>
        <w:separator/>
      </w:r>
    </w:p>
  </w:footnote>
  <w:footnote w:type="continuationSeparator" w:id="0">
    <w:p w:rsidR="002032FB" w:rsidRDefault="002032FB" w:rsidP="0093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FE" w:rsidRDefault="00B610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FE" w:rsidRPr="001E5638" w:rsidRDefault="00B610FE" w:rsidP="00937842">
    <w:pPr>
      <w:pStyle w:val="Header"/>
      <w:jc w:val="center"/>
      <w:rPr>
        <w:rFonts w:ascii="Book Antiqua" w:hAnsi="Book Antiqua"/>
        <w:b/>
        <w:sz w:val="26"/>
        <w:szCs w:val="26"/>
      </w:rPr>
    </w:pPr>
    <w:r w:rsidRPr="001E5638">
      <w:rPr>
        <w:rFonts w:ascii="Book Antiqua" w:hAnsi="Book Antiqua"/>
        <w:b/>
        <w:sz w:val="26"/>
        <w:szCs w:val="26"/>
      </w:rPr>
      <w:t xml:space="preserve">GOVERNMENT OF KIRIBATI </w:t>
    </w:r>
  </w:p>
  <w:p w:rsidR="00B610FE" w:rsidRPr="00937842" w:rsidRDefault="00B610FE" w:rsidP="00937842">
    <w:pPr>
      <w:pStyle w:val="Header"/>
      <w:jc w:val="center"/>
      <w:rPr>
        <w:b/>
      </w:rPr>
    </w:pPr>
    <w:r w:rsidRPr="00937842">
      <w:rPr>
        <w:b/>
      </w:rPr>
      <w:t>POSITION DESCRIPTION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FE" w:rsidRDefault="00B610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157"/>
    <w:multiLevelType w:val="hybridMultilevel"/>
    <w:tmpl w:val="AB9058FE"/>
    <w:lvl w:ilvl="0" w:tplc="0BA40F20">
      <w:start w:val="12"/>
      <w:numFmt w:val="bullet"/>
      <w:lvlText w:val="-"/>
      <w:lvlJc w:val="left"/>
      <w:pPr>
        <w:ind w:left="204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00887D04"/>
    <w:multiLevelType w:val="hybridMultilevel"/>
    <w:tmpl w:val="0AE450A2"/>
    <w:lvl w:ilvl="0" w:tplc="BC72DD9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E2091B"/>
    <w:multiLevelType w:val="hybridMultilevel"/>
    <w:tmpl w:val="9826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3741"/>
    <w:multiLevelType w:val="hybridMultilevel"/>
    <w:tmpl w:val="0C40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9432B"/>
    <w:multiLevelType w:val="hybridMultilevel"/>
    <w:tmpl w:val="2E54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211F2"/>
    <w:multiLevelType w:val="hybridMultilevel"/>
    <w:tmpl w:val="5C546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CC213D"/>
    <w:multiLevelType w:val="hybridMultilevel"/>
    <w:tmpl w:val="8EA4AD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A1ED1"/>
    <w:multiLevelType w:val="hybridMultilevel"/>
    <w:tmpl w:val="D76E2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A58F3"/>
    <w:multiLevelType w:val="multilevel"/>
    <w:tmpl w:val="3E409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A21AB3"/>
    <w:multiLevelType w:val="hybridMultilevel"/>
    <w:tmpl w:val="34A8732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C7ECB"/>
    <w:multiLevelType w:val="multilevel"/>
    <w:tmpl w:val="28D276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1"/>
      <w:numFmt w:val="bullet"/>
      <w:lvlText w:val="-"/>
      <w:lvlJc w:val="left"/>
      <w:pPr>
        <w:ind w:left="540" w:hanging="360"/>
      </w:pPr>
      <w:rPr>
        <w:rFonts w:ascii="Book Antiqua" w:eastAsiaTheme="minorHAnsi" w:hAnsi="Book Antiqu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FB073A"/>
    <w:multiLevelType w:val="multilevel"/>
    <w:tmpl w:val="E346AE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D7097"/>
    <w:multiLevelType w:val="hybridMultilevel"/>
    <w:tmpl w:val="4AC4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72C86"/>
    <w:multiLevelType w:val="hybridMultilevel"/>
    <w:tmpl w:val="6960F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5330B"/>
    <w:multiLevelType w:val="hybridMultilevel"/>
    <w:tmpl w:val="ECB681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AF2795"/>
    <w:multiLevelType w:val="hybridMultilevel"/>
    <w:tmpl w:val="81029228"/>
    <w:lvl w:ilvl="0" w:tplc="BAA0079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3013F"/>
    <w:multiLevelType w:val="hybridMultilevel"/>
    <w:tmpl w:val="1A90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67BBC"/>
    <w:multiLevelType w:val="hybridMultilevel"/>
    <w:tmpl w:val="43884ECC"/>
    <w:lvl w:ilvl="0" w:tplc="EB2826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83EDB"/>
    <w:multiLevelType w:val="multilevel"/>
    <w:tmpl w:val="0D62AA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8D6039"/>
    <w:multiLevelType w:val="multilevel"/>
    <w:tmpl w:val="E8606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6B7DC8"/>
    <w:multiLevelType w:val="hybridMultilevel"/>
    <w:tmpl w:val="62B2D2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A6DAB"/>
    <w:multiLevelType w:val="multilevel"/>
    <w:tmpl w:val="2618AB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63595A"/>
    <w:multiLevelType w:val="multilevel"/>
    <w:tmpl w:val="268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955773"/>
    <w:multiLevelType w:val="hybridMultilevel"/>
    <w:tmpl w:val="B71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F60BA"/>
    <w:multiLevelType w:val="hybridMultilevel"/>
    <w:tmpl w:val="C9F2FA80"/>
    <w:lvl w:ilvl="0" w:tplc="DD4682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B52F1"/>
    <w:multiLevelType w:val="hybridMultilevel"/>
    <w:tmpl w:val="C7BC2FB0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C82DFC"/>
    <w:multiLevelType w:val="hybridMultilevel"/>
    <w:tmpl w:val="973EC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A08B7"/>
    <w:multiLevelType w:val="hybridMultilevel"/>
    <w:tmpl w:val="FA2C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D06C8"/>
    <w:multiLevelType w:val="hybridMultilevel"/>
    <w:tmpl w:val="8AB83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C526C9"/>
    <w:multiLevelType w:val="hybridMultilevel"/>
    <w:tmpl w:val="E722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06CDC"/>
    <w:multiLevelType w:val="multilevel"/>
    <w:tmpl w:val="1B88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840151"/>
    <w:multiLevelType w:val="hybridMultilevel"/>
    <w:tmpl w:val="7C4CD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0365B"/>
    <w:multiLevelType w:val="hybridMultilevel"/>
    <w:tmpl w:val="1828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191E32"/>
    <w:multiLevelType w:val="multilevel"/>
    <w:tmpl w:val="64D0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bullet"/>
      <w:lvlText w:val="-"/>
      <w:lvlJc w:val="left"/>
      <w:pPr>
        <w:ind w:left="540" w:hanging="360"/>
      </w:pPr>
      <w:rPr>
        <w:rFonts w:ascii="Book Antiqua" w:eastAsiaTheme="minorHAnsi" w:hAnsi="Book Antiqu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5"/>
  </w:num>
  <w:num w:numId="4">
    <w:abstractNumId w:val="14"/>
  </w:num>
  <w:num w:numId="5">
    <w:abstractNumId w:val="26"/>
  </w:num>
  <w:num w:numId="6">
    <w:abstractNumId w:val="29"/>
  </w:num>
  <w:num w:numId="7">
    <w:abstractNumId w:val="22"/>
  </w:num>
  <w:num w:numId="8">
    <w:abstractNumId w:val="33"/>
  </w:num>
  <w:num w:numId="9">
    <w:abstractNumId w:val="19"/>
  </w:num>
  <w:num w:numId="10">
    <w:abstractNumId w:val="6"/>
  </w:num>
  <w:num w:numId="11">
    <w:abstractNumId w:val="2"/>
  </w:num>
  <w:num w:numId="12">
    <w:abstractNumId w:val="28"/>
  </w:num>
  <w:num w:numId="13">
    <w:abstractNumId w:val="16"/>
  </w:num>
  <w:num w:numId="14">
    <w:abstractNumId w:val="20"/>
  </w:num>
  <w:num w:numId="15">
    <w:abstractNumId w:val="31"/>
  </w:num>
  <w:num w:numId="16">
    <w:abstractNumId w:val="11"/>
  </w:num>
  <w:num w:numId="17">
    <w:abstractNumId w:val="21"/>
  </w:num>
  <w:num w:numId="18">
    <w:abstractNumId w:val="18"/>
  </w:num>
  <w:num w:numId="19">
    <w:abstractNumId w:val="10"/>
  </w:num>
  <w:num w:numId="20">
    <w:abstractNumId w:val="30"/>
  </w:num>
  <w:num w:numId="21">
    <w:abstractNumId w:val="27"/>
  </w:num>
  <w:num w:numId="22">
    <w:abstractNumId w:val="7"/>
  </w:num>
  <w:num w:numId="23">
    <w:abstractNumId w:val="15"/>
  </w:num>
  <w:num w:numId="24">
    <w:abstractNumId w:val="5"/>
  </w:num>
  <w:num w:numId="25">
    <w:abstractNumId w:val="32"/>
  </w:num>
  <w:num w:numId="26">
    <w:abstractNumId w:val="9"/>
  </w:num>
  <w:num w:numId="27">
    <w:abstractNumId w:val="12"/>
  </w:num>
  <w:num w:numId="28">
    <w:abstractNumId w:val="0"/>
  </w:num>
  <w:num w:numId="29">
    <w:abstractNumId w:val="23"/>
  </w:num>
  <w:num w:numId="30">
    <w:abstractNumId w:val="13"/>
  </w:num>
  <w:num w:numId="31">
    <w:abstractNumId w:val="17"/>
  </w:num>
  <w:num w:numId="32">
    <w:abstractNumId w:val="24"/>
  </w:num>
  <w:num w:numId="33">
    <w:abstractNumId w:val="3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42"/>
    <w:rsid w:val="00036218"/>
    <w:rsid w:val="00044FE2"/>
    <w:rsid w:val="0007302D"/>
    <w:rsid w:val="00080F3D"/>
    <w:rsid w:val="00086447"/>
    <w:rsid w:val="000A392B"/>
    <w:rsid w:val="000D0A3E"/>
    <w:rsid w:val="000D7E0C"/>
    <w:rsid w:val="000F02C6"/>
    <w:rsid w:val="000F04A9"/>
    <w:rsid w:val="000F27B3"/>
    <w:rsid w:val="0010019D"/>
    <w:rsid w:val="0012487C"/>
    <w:rsid w:val="00130A1E"/>
    <w:rsid w:val="0013145E"/>
    <w:rsid w:val="00134B7B"/>
    <w:rsid w:val="00136A92"/>
    <w:rsid w:val="00152BF4"/>
    <w:rsid w:val="0017642B"/>
    <w:rsid w:val="001D0FD7"/>
    <w:rsid w:val="001E5638"/>
    <w:rsid w:val="00200905"/>
    <w:rsid w:val="002032FB"/>
    <w:rsid w:val="00224F54"/>
    <w:rsid w:val="0025718E"/>
    <w:rsid w:val="002A40D4"/>
    <w:rsid w:val="002D56AB"/>
    <w:rsid w:val="002E4C35"/>
    <w:rsid w:val="002E6CFA"/>
    <w:rsid w:val="00342D66"/>
    <w:rsid w:val="003543C7"/>
    <w:rsid w:val="003545AF"/>
    <w:rsid w:val="00356F5D"/>
    <w:rsid w:val="00376AFD"/>
    <w:rsid w:val="00394000"/>
    <w:rsid w:val="003C2E7C"/>
    <w:rsid w:val="003E7DA9"/>
    <w:rsid w:val="003F167F"/>
    <w:rsid w:val="003F7523"/>
    <w:rsid w:val="00410E1F"/>
    <w:rsid w:val="00413E4B"/>
    <w:rsid w:val="00462E3B"/>
    <w:rsid w:val="00472241"/>
    <w:rsid w:val="004873A2"/>
    <w:rsid w:val="004B293F"/>
    <w:rsid w:val="004B2AAF"/>
    <w:rsid w:val="004D0EEC"/>
    <w:rsid w:val="004E157F"/>
    <w:rsid w:val="004F562F"/>
    <w:rsid w:val="0050631C"/>
    <w:rsid w:val="0051339F"/>
    <w:rsid w:val="00521108"/>
    <w:rsid w:val="00536726"/>
    <w:rsid w:val="0054009B"/>
    <w:rsid w:val="00544C66"/>
    <w:rsid w:val="0058537A"/>
    <w:rsid w:val="00585E0B"/>
    <w:rsid w:val="005B1C41"/>
    <w:rsid w:val="005C24E9"/>
    <w:rsid w:val="005C740D"/>
    <w:rsid w:val="005E038B"/>
    <w:rsid w:val="00623A5C"/>
    <w:rsid w:val="00625C01"/>
    <w:rsid w:val="0063661A"/>
    <w:rsid w:val="006571AC"/>
    <w:rsid w:val="00664676"/>
    <w:rsid w:val="006732E9"/>
    <w:rsid w:val="00676054"/>
    <w:rsid w:val="0068595F"/>
    <w:rsid w:val="007027DC"/>
    <w:rsid w:val="00702DCE"/>
    <w:rsid w:val="00722A12"/>
    <w:rsid w:val="00723FB2"/>
    <w:rsid w:val="00725A30"/>
    <w:rsid w:val="00727A14"/>
    <w:rsid w:val="0077385F"/>
    <w:rsid w:val="007833A5"/>
    <w:rsid w:val="007B299F"/>
    <w:rsid w:val="007C5F66"/>
    <w:rsid w:val="007D27D0"/>
    <w:rsid w:val="007F50E3"/>
    <w:rsid w:val="008003D7"/>
    <w:rsid w:val="008039F0"/>
    <w:rsid w:val="00803C20"/>
    <w:rsid w:val="008149B1"/>
    <w:rsid w:val="008272C2"/>
    <w:rsid w:val="00840CA5"/>
    <w:rsid w:val="00841F1D"/>
    <w:rsid w:val="00846808"/>
    <w:rsid w:val="00855456"/>
    <w:rsid w:val="00861F93"/>
    <w:rsid w:val="0086508B"/>
    <w:rsid w:val="00891B69"/>
    <w:rsid w:val="008B30CD"/>
    <w:rsid w:val="0092254B"/>
    <w:rsid w:val="00937842"/>
    <w:rsid w:val="00965E9D"/>
    <w:rsid w:val="0096683E"/>
    <w:rsid w:val="009743A4"/>
    <w:rsid w:val="00980696"/>
    <w:rsid w:val="009B0F9F"/>
    <w:rsid w:val="009C5699"/>
    <w:rsid w:val="00A12818"/>
    <w:rsid w:val="00A53AD9"/>
    <w:rsid w:val="00A74C06"/>
    <w:rsid w:val="00A97AED"/>
    <w:rsid w:val="00AA60EF"/>
    <w:rsid w:val="00AE4EDD"/>
    <w:rsid w:val="00B03EE7"/>
    <w:rsid w:val="00B27408"/>
    <w:rsid w:val="00B610FE"/>
    <w:rsid w:val="00B9264F"/>
    <w:rsid w:val="00BB4EA6"/>
    <w:rsid w:val="00BE5DEC"/>
    <w:rsid w:val="00C02296"/>
    <w:rsid w:val="00C16F29"/>
    <w:rsid w:val="00C428C4"/>
    <w:rsid w:val="00C66059"/>
    <w:rsid w:val="00D04471"/>
    <w:rsid w:val="00D06BFD"/>
    <w:rsid w:val="00D37B3E"/>
    <w:rsid w:val="00D4612C"/>
    <w:rsid w:val="00D52D81"/>
    <w:rsid w:val="00D5751A"/>
    <w:rsid w:val="00D6119B"/>
    <w:rsid w:val="00D61A84"/>
    <w:rsid w:val="00D67B09"/>
    <w:rsid w:val="00D75A82"/>
    <w:rsid w:val="00DA38E1"/>
    <w:rsid w:val="00DA6A25"/>
    <w:rsid w:val="00DB7C84"/>
    <w:rsid w:val="00DF333F"/>
    <w:rsid w:val="00E20479"/>
    <w:rsid w:val="00E26ABF"/>
    <w:rsid w:val="00E359A3"/>
    <w:rsid w:val="00E52F3E"/>
    <w:rsid w:val="00E570F3"/>
    <w:rsid w:val="00E91A6F"/>
    <w:rsid w:val="00EB14E7"/>
    <w:rsid w:val="00EC1004"/>
    <w:rsid w:val="00EE3A5F"/>
    <w:rsid w:val="00EF4E89"/>
    <w:rsid w:val="00F163EA"/>
    <w:rsid w:val="00F33BFA"/>
    <w:rsid w:val="00F33C15"/>
    <w:rsid w:val="00F77476"/>
    <w:rsid w:val="00FA170C"/>
    <w:rsid w:val="00FA1E5C"/>
    <w:rsid w:val="00FB037E"/>
    <w:rsid w:val="00FB205D"/>
    <w:rsid w:val="00FB2564"/>
    <w:rsid w:val="00FC1085"/>
    <w:rsid w:val="00FC4C63"/>
    <w:rsid w:val="00FD5C2D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7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42"/>
  </w:style>
  <w:style w:type="paragraph" w:styleId="Footer">
    <w:name w:val="footer"/>
    <w:basedOn w:val="Normal"/>
    <w:link w:val="FooterChar"/>
    <w:uiPriority w:val="99"/>
    <w:unhideWhenUsed/>
    <w:rsid w:val="00937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42"/>
  </w:style>
  <w:style w:type="paragraph" w:styleId="ListParagraph">
    <w:name w:val="List Paragraph"/>
    <w:basedOn w:val="Normal"/>
    <w:uiPriority w:val="34"/>
    <w:qFormat/>
    <w:rsid w:val="00937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7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42"/>
  </w:style>
  <w:style w:type="paragraph" w:styleId="Footer">
    <w:name w:val="footer"/>
    <w:basedOn w:val="Normal"/>
    <w:link w:val="FooterChar"/>
    <w:uiPriority w:val="99"/>
    <w:unhideWhenUsed/>
    <w:rsid w:val="00937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42"/>
  </w:style>
  <w:style w:type="paragraph" w:styleId="ListParagraph">
    <w:name w:val="List Paragraph"/>
    <w:basedOn w:val="Normal"/>
    <w:uiPriority w:val="34"/>
    <w:qFormat/>
    <w:rsid w:val="00937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193B6-FE79-48F3-A36C-38A9AFB9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pso-hr</dc:creator>
  <cp:lastModifiedBy>MFAI-DS</cp:lastModifiedBy>
  <cp:revision>11</cp:revision>
  <cp:lastPrinted>2016-01-22T00:00:00Z</cp:lastPrinted>
  <dcterms:created xsi:type="dcterms:W3CDTF">2016-01-26T20:52:00Z</dcterms:created>
  <dcterms:modified xsi:type="dcterms:W3CDTF">2016-01-28T18:49:00Z</dcterms:modified>
</cp:coreProperties>
</file>